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59C9" w14:textId="3556EF99" w:rsidR="009E3A90" w:rsidRPr="009E3A90" w:rsidRDefault="009E3A90" w:rsidP="007471D6">
      <w:pPr>
        <w:spacing w:before="120" w:after="120"/>
        <w:jc w:val="center"/>
        <w:rPr>
          <w:rFonts w:ascii="Arial" w:hAnsi="Arial" w:cs="Arial"/>
          <w:b/>
          <w:sz w:val="36"/>
          <w:szCs w:val="36"/>
        </w:rPr>
      </w:pPr>
      <w:bookmarkStart w:id="0" w:name="_GoBack"/>
      <w:bookmarkEnd w:id="0"/>
      <w:r>
        <w:rPr>
          <w:rFonts w:ascii="Arial" w:hAnsi="Arial" w:cs="Arial"/>
          <w:noProof/>
        </w:rPr>
        <w:drawing>
          <wp:anchor distT="0" distB="0" distL="114300" distR="114300" simplePos="0" relativeHeight="251658240" behindDoc="1" locked="0" layoutInCell="1" allowOverlap="1" wp14:anchorId="21CA9A48" wp14:editId="1FF51173">
            <wp:simplePos x="0" y="0"/>
            <wp:positionH relativeFrom="column">
              <wp:posOffset>5257800</wp:posOffset>
            </wp:positionH>
            <wp:positionV relativeFrom="paragraph">
              <wp:posOffset>-571500</wp:posOffset>
            </wp:positionV>
            <wp:extent cx="1257300" cy="5721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bove Logo no tag.jpg"/>
                    <pic:cNvPicPr/>
                  </pic:nvPicPr>
                  <pic:blipFill>
                    <a:blip r:embed="rId6">
                      <a:extLst>
                        <a:ext uri="{28A0092B-C50C-407E-A947-70E740481C1C}">
                          <a14:useLocalDpi xmlns:a14="http://schemas.microsoft.com/office/drawing/2010/main" val="0"/>
                        </a:ext>
                      </a:extLst>
                    </a:blip>
                    <a:stretch>
                      <a:fillRect/>
                    </a:stretch>
                  </pic:blipFill>
                  <pic:spPr>
                    <a:xfrm>
                      <a:off x="0" y="0"/>
                      <a:ext cx="1257300" cy="572135"/>
                    </a:xfrm>
                    <a:prstGeom prst="rect">
                      <a:avLst/>
                    </a:prstGeom>
                  </pic:spPr>
                </pic:pic>
              </a:graphicData>
            </a:graphic>
            <wp14:sizeRelH relativeFrom="page">
              <wp14:pctWidth>0</wp14:pctWidth>
            </wp14:sizeRelH>
            <wp14:sizeRelV relativeFrom="page">
              <wp14:pctHeight>0</wp14:pctHeight>
            </wp14:sizeRelV>
          </wp:anchor>
        </w:drawing>
      </w:r>
      <w:r w:rsidRPr="009E3A90">
        <w:rPr>
          <w:rFonts w:ascii="Arial" w:hAnsi="Arial" w:cs="Arial"/>
          <w:b/>
          <w:sz w:val="36"/>
          <w:szCs w:val="36"/>
        </w:rPr>
        <w:t>Tools for Managing Stress</w:t>
      </w:r>
    </w:p>
    <w:p w14:paraId="1BF72498" w14:textId="38210F10" w:rsidR="00742481" w:rsidRPr="00B36A8E" w:rsidRDefault="009E3A90" w:rsidP="00A0570A">
      <w:pPr>
        <w:spacing w:before="120" w:after="120"/>
        <w:jc w:val="center"/>
        <w:rPr>
          <w:rFonts w:ascii="Arial" w:hAnsi="Arial" w:cs="Arial"/>
          <w:i/>
          <w:sz w:val="28"/>
          <w:szCs w:val="28"/>
        </w:rPr>
      </w:pPr>
      <w:r w:rsidRPr="009E3A90">
        <w:rPr>
          <w:rFonts w:ascii="Arial" w:hAnsi="Arial" w:cs="Arial"/>
          <w:i/>
          <w:sz w:val="28"/>
          <w:szCs w:val="28"/>
        </w:rPr>
        <w:t>In order of effectiveness</w:t>
      </w:r>
    </w:p>
    <w:p w14:paraId="7F3FAE44"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Suppression (not effective)</w:t>
      </w:r>
    </w:p>
    <w:p w14:paraId="1F9C81C6" w14:textId="1B8FCDF8" w:rsidR="009E3A90" w:rsidRPr="00A0570A" w:rsidRDefault="009E3A90" w:rsidP="00E45DD6">
      <w:pPr>
        <w:spacing w:after="120"/>
        <w:ind w:left="360"/>
        <w:rPr>
          <w:rFonts w:ascii="Arial" w:hAnsi="Arial" w:cs="Arial"/>
          <w:color w:val="191919"/>
        </w:rPr>
      </w:pPr>
      <w:r w:rsidRPr="00A0570A">
        <w:rPr>
          <w:rFonts w:ascii="Arial" w:hAnsi="Arial" w:cs="Arial"/>
          <w:color w:val="191919"/>
        </w:rPr>
        <w:t xml:space="preserve">Although tempting, suppressing emotions is </w:t>
      </w:r>
      <w:r w:rsidR="00D537A9" w:rsidRPr="00A0570A">
        <w:rPr>
          <w:rFonts w:ascii="Arial" w:hAnsi="Arial" w:cs="Arial"/>
          <w:color w:val="191919"/>
        </w:rPr>
        <w:t xml:space="preserve">not an effective strategy. </w:t>
      </w:r>
      <w:r w:rsidR="007471D6" w:rsidRPr="00A0570A">
        <w:rPr>
          <w:rFonts w:ascii="Arial" w:hAnsi="Arial" w:cs="Arial"/>
          <w:color w:val="191919"/>
        </w:rPr>
        <w:t xml:space="preserve">It </w:t>
      </w:r>
      <w:r w:rsidR="00B36A8E" w:rsidRPr="00A0570A">
        <w:rPr>
          <w:rFonts w:ascii="Arial" w:hAnsi="Arial" w:cs="Arial"/>
          <w:color w:val="191919"/>
        </w:rPr>
        <w:t>has been</w:t>
      </w:r>
      <w:r w:rsidR="00E24164" w:rsidRPr="00A0570A">
        <w:rPr>
          <w:rFonts w:ascii="Arial" w:hAnsi="Arial" w:cs="Arial"/>
          <w:color w:val="191919"/>
        </w:rPr>
        <w:t xml:space="preserve"> linked to depression</w:t>
      </w:r>
      <w:r w:rsidR="00B36A8E" w:rsidRPr="00A0570A">
        <w:rPr>
          <w:rFonts w:ascii="Arial" w:hAnsi="Arial" w:cs="Arial"/>
          <w:color w:val="191919"/>
        </w:rPr>
        <w:t>, and most experts agree that suppressed emotions find ways to “leak out” when not acknowledged and addressed in some way. We also tend to think that we can hide out emotions from others, but research shows that sitting next to someone who is upset and suppressing will raise your blood pressure (and the suppressor’s as well).</w:t>
      </w:r>
    </w:p>
    <w:p w14:paraId="522B5E0C"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Naming the emotion</w:t>
      </w:r>
    </w:p>
    <w:p w14:paraId="4EEF29EE" w14:textId="1CD8E9A2" w:rsidR="00B36A8E" w:rsidRPr="00A0570A" w:rsidRDefault="009405C7" w:rsidP="00E45DD6">
      <w:pPr>
        <w:spacing w:after="120"/>
        <w:ind w:left="360"/>
        <w:rPr>
          <w:rFonts w:ascii="Arial" w:hAnsi="Arial" w:cs="Arial"/>
          <w:color w:val="191919"/>
        </w:rPr>
      </w:pPr>
      <w:r w:rsidRPr="00A0570A">
        <w:rPr>
          <w:rFonts w:ascii="Arial" w:hAnsi="Arial" w:cs="Arial"/>
          <w:color w:val="191919"/>
        </w:rPr>
        <w:t>Research shows that simply naming an emotion reduce</w:t>
      </w:r>
      <w:r w:rsidR="009E7014" w:rsidRPr="00A0570A">
        <w:rPr>
          <w:rFonts w:ascii="Arial" w:hAnsi="Arial" w:cs="Arial"/>
          <w:color w:val="191919"/>
        </w:rPr>
        <w:t>s</w:t>
      </w:r>
      <w:r w:rsidRPr="00A0570A">
        <w:rPr>
          <w:rFonts w:ascii="Arial" w:hAnsi="Arial" w:cs="Arial"/>
          <w:color w:val="191919"/>
        </w:rPr>
        <w:t xml:space="preserve"> amygdala activity. </w:t>
      </w:r>
      <w:r w:rsidR="009E7014" w:rsidRPr="00A0570A">
        <w:rPr>
          <w:rFonts w:ascii="Arial" w:hAnsi="Arial" w:cs="Arial"/>
          <w:color w:val="191919"/>
        </w:rPr>
        <w:t>This is certainly the simples</w:t>
      </w:r>
      <w:r w:rsidR="00FF68F4" w:rsidRPr="00A0570A">
        <w:rPr>
          <w:rFonts w:ascii="Arial" w:hAnsi="Arial" w:cs="Arial"/>
          <w:color w:val="191919"/>
        </w:rPr>
        <w:t>t</w:t>
      </w:r>
      <w:r w:rsidR="009E7014" w:rsidRPr="00A0570A">
        <w:rPr>
          <w:rFonts w:ascii="Arial" w:hAnsi="Arial" w:cs="Arial"/>
          <w:color w:val="191919"/>
        </w:rPr>
        <w:t xml:space="preserve"> and easiest</w:t>
      </w:r>
      <w:r w:rsidR="00B36A8E" w:rsidRPr="00A0570A">
        <w:rPr>
          <w:rFonts w:ascii="Arial" w:hAnsi="Arial" w:cs="Arial"/>
          <w:color w:val="191919"/>
        </w:rPr>
        <w:t xml:space="preserve"> tool in the coach’s toolkit for helping a client manage stress</w:t>
      </w:r>
      <w:r w:rsidR="009E7014" w:rsidRPr="00A0570A">
        <w:rPr>
          <w:rFonts w:ascii="Arial" w:hAnsi="Arial" w:cs="Arial"/>
          <w:color w:val="191919"/>
        </w:rPr>
        <w:t>, although s</w:t>
      </w:r>
      <w:r w:rsidR="00B36A8E" w:rsidRPr="00A0570A">
        <w:rPr>
          <w:rFonts w:ascii="Arial" w:hAnsi="Arial" w:cs="Arial"/>
          <w:color w:val="191919"/>
        </w:rPr>
        <w:t xml:space="preserve">ome clients </w:t>
      </w:r>
      <w:r w:rsidR="009E7014" w:rsidRPr="00A0570A">
        <w:rPr>
          <w:rFonts w:ascii="Arial" w:hAnsi="Arial" w:cs="Arial"/>
          <w:color w:val="191919"/>
        </w:rPr>
        <w:t xml:space="preserve">may </w:t>
      </w:r>
      <w:r w:rsidR="00B36A8E" w:rsidRPr="00A0570A">
        <w:rPr>
          <w:rFonts w:ascii="Arial" w:hAnsi="Arial" w:cs="Arial"/>
          <w:color w:val="191919"/>
        </w:rPr>
        <w:t xml:space="preserve">need to build this muscle—the coach </w:t>
      </w:r>
      <w:r w:rsidR="009E7014" w:rsidRPr="00A0570A">
        <w:rPr>
          <w:rFonts w:ascii="Arial" w:hAnsi="Arial" w:cs="Arial"/>
          <w:color w:val="191919"/>
        </w:rPr>
        <w:t>can</w:t>
      </w:r>
      <w:r w:rsidR="004C46C4" w:rsidRPr="00A0570A">
        <w:rPr>
          <w:rFonts w:ascii="Arial" w:hAnsi="Arial" w:cs="Arial"/>
          <w:color w:val="191919"/>
        </w:rPr>
        <w:t xml:space="preserve"> </w:t>
      </w:r>
      <w:r w:rsidR="00B36A8E" w:rsidRPr="00A0570A">
        <w:rPr>
          <w:rFonts w:ascii="Arial" w:hAnsi="Arial" w:cs="Arial"/>
          <w:color w:val="191919"/>
        </w:rPr>
        <w:t xml:space="preserve">help </w:t>
      </w:r>
      <w:r w:rsidR="004C46C4" w:rsidRPr="00A0570A">
        <w:rPr>
          <w:rFonts w:ascii="Arial" w:hAnsi="Arial" w:cs="Arial"/>
          <w:color w:val="191919"/>
        </w:rPr>
        <w:t>them expand their emotional vocabulary and practice this skill.</w:t>
      </w:r>
    </w:p>
    <w:p w14:paraId="64C3D962" w14:textId="434C0B0E"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 xml:space="preserve">Controlling </w:t>
      </w:r>
      <w:r w:rsidR="00B36A8E" w:rsidRPr="00A0570A">
        <w:rPr>
          <w:rFonts w:ascii="Arial" w:hAnsi="Arial" w:cs="Arial"/>
          <w:b/>
          <w:color w:val="191919"/>
        </w:rPr>
        <w:t xml:space="preserve">the </w:t>
      </w:r>
      <w:r w:rsidRPr="00A0570A">
        <w:rPr>
          <w:rFonts w:ascii="Arial" w:hAnsi="Arial" w:cs="Arial"/>
          <w:b/>
          <w:color w:val="191919"/>
        </w:rPr>
        <w:t>Environment</w:t>
      </w:r>
    </w:p>
    <w:p w14:paraId="1E4083B4" w14:textId="7D041CE6" w:rsidR="00B36A8E" w:rsidRPr="00A0570A" w:rsidRDefault="00BA45DA" w:rsidP="00E45DD6">
      <w:pPr>
        <w:spacing w:after="120"/>
        <w:ind w:left="360"/>
        <w:rPr>
          <w:rFonts w:ascii="Arial" w:hAnsi="Arial" w:cs="Arial"/>
          <w:color w:val="191919"/>
        </w:rPr>
      </w:pPr>
      <w:r w:rsidRPr="00A0570A">
        <w:rPr>
          <w:rFonts w:ascii="Arial" w:hAnsi="Arial" w:cs="Arial"/>
          <w:color w:val="191919"/>
        </w:rPr>
        <w:t xml:space="preserve">This is probably the most effective strategy – nothing is better than actually removing the source of stress – however, it ranks low on the list because it is only effective in those cases </w:t>
      </w:r>
      <w:r w:rsidR="004C46C4" w:rsidRPr="00A0570A">
        <w:rPr>
          <w:rFonts w:ascii="Arial" w:hAnsi="Arial" w:cs="Arial"/>
          <w:color w:val="191919"/>
        </w:rPr>
        <w:t>where</w:t>
      </w:r>
      <w:r w:rsidRPr="00A0570A">
        <w:rPr>
          <w:rFonts w:ascii="Arial" w:hAnsi="Arial" w:cs="Arial"/>
          <w:color w:val="191919"/>
        </w:rPr>
        <w:t xml:space="preserve"> it is possible to do so. We can’t control everyone and everything in our lives, and attempting to will only create a net increase in stress. Still, where possible, this is a great strategy.</w:t>
      </w:r>
    </w:p>
    <w:p w14:paraId="48777B70" w14:textId="5461EB3B"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Values</w:t>
      </w:r>
      <w:r w:rsidR="00E45DD6" w:rsidRPr="00A0570A">
        <w:rPr>
          <w:rFonts w:ascii="Arial" w:hAnsi="Arial" w:cs="Arial"/>
          <w:b/>
          <w:color w:val="191919"/>
        </w:rPr>
        <w:t xml:space="preserve"> and Life Purpose</w:t>
      </w:r>
    </w:p>
    <w:p w14:paraId="21D5A110" w14:textId="1811B302" w:rsidR="004C46C4" w:rsidRPr="00A0570A" w:rsidRDefault="004C46C4" w:rsidP="00E45DD6">
      <w:pPr>
        <w:spacing w:after="120"/>
        <w:ind w:left="360"/>
        <w:rPr>
          <w:rFonts w:ascii="Arial" w:hAnsi="Arial" w:cs="Arial"/>
          <w:color w:val="191919"/>
        </w:rPr>
      </w:pPr>
      <w:r w:rsidRPr="00A0570A">
        <w:rPr>
          <w:rFonts w:ascii="Arial" w:hAnsi="Arial" w:cs="Arial"/>
          <w:color w:val="191919"/>
        </w:rPr>
        <w:t xml:space="preserve">Research shows that reflecting on meaningful values </w:t>
      </w:r>
      <w:r w:rsidR="00E45DD6" w:rsidRPr="00A0570A">
        <w:rPr>
          <w:rFonts w:ascii="Arial" w:hAnsi="Arial" w:cs="Arial"/>
          <w:color w:val="191919"/>
        </w:rPr>
        <w:t>and life purpose serves as a buffer to stress. This strategy engages the pre-frontal cortex and gives clients</w:t>
      </w:r>
      <w:r w:rsidR="00FF68F4" w:rsidRPr="00A0570A">
        <w:rPr>
          <w:rFonts w:ascii="Arial" w:hAnsi="Arial" w:cs="Arial"/>
          <w:color w:val="191919"/>
        </w:rPr>
        <w:t xml:space="preserve"> a broader context for their lives, a container for decision-making and a map for future direction.</w:t>
      </w:r>
    </w:p>
    <w:p w14:paraId="2AC754AD"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Reframing</w:t>
      </w:r>
    </w:p>
    <w:p w14:paraId="6786BD54" w14:textId="1DB9E526" w:rsidR="004C46C4" w:rsidRPr="00A0570A" w:rsidRDefault="004C46C4" w:rsidP="00E45DD6">
      <w:pPr>
        <w:spacing w:after="120"/>
        <w:ind w:left="360"/>
        <w:rPr>
          <w:rFonts w:ascii="Arial" w:hAnsi="Arial" w:cs="Arial"/>
          <w:color w:val="191919"/>
        </w:rPr>
      </w:pPr>
      <w:r w:rsidRPr="00A0570A">
        <w:rPr>
          <w:rFonts w:ascii="Arial" w:hAnsi="Arial" w:cs="Arial"/>
          <w:color w:val="191919"/>
        </w:rPr>
        <w:t xml:space="preserve">The act of reframing (also known as taking a new perspective or reappraisal) </w:t>
      </w:r>
      <w:r w:rsidR="00E45DD6" w:rsidRPr="00A0570A">
        <w:rPr>
          <w:rFonts w:ascii="Arial" w:hAnsi="Arial" w:cs="Arial"/>
          <w:color w:val="191919"/>
        </w:rPr>
        <w:t>also activates</w:t>
      </w:r>
      <w:r w:rsidRPr="00A0570A">
        <w:rPr>
          <w:rFonts w:ascii="Arial" w:hAnsi="Arial" w:cs="Arial"/>
          <w:color w:val="191919"/>
        </w:rPr>
        <w:t xml:space="preserve"> the pre-frontal cortex, </w:t>
      </w:r>
      <w:r w:rsidR="00E45DD6" w:rsidRPr="00A0570A">
        <w:rPr>
          <w:rFonts w:ascii="Arial" w:hAnsi="Arial" w:cs="Arial"/>
          <w:color w:val="191919"/>
        </w:rPr>
        <w:t>calming</w:t>
      </w:r>
      <w:r w:rsidRPr="00A0570A">
        <w:rPr>
          <w:rFonts w:ascii="Arial" w:hAnsi="Arial" w:cs="Arial"/>
          <w:color w:val="191919"/>
        </w:rPr>
        <w:t xml:space="preserve"> down our stress responses. </w:t>
      </w:r>
      <w:r w:rsidR="00FF68F4" w:rsidRPr="00A0570A">
        <w:rPr>
          <w:rFonts w:ascii="Arial" w:hAnsi="Arial" w:cs="Arial"/>
          <w:color w:val="191919"/>
        </w:rPr>
        <w:t xml:space="preserve">Reappraisal has been touted by some neuroscientists as one of the most important skills a human being can develop for their mental health and life success. </w:t>
      </w:r>
    </w:p>
    <w:p w14:paraId="3C083449" w14:textId="371A2425" w:rsidR="006E5192"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Mindfulness</w:t>
      </w:r>
    </w:p>
    <w:p w14:paraId="152C2CB0" w14:textId="472EBC6B" w:rsidR="004C46C4" w:rsidRPr="00A0570A" w:rsidRDefault="004C46C4" w:rsidP="00A0570A">
      <w:pPr>
        <w:shd w:val="clear" w:color="auto" w:fill="FFFEFA"/>
        <w:spacing w:after="120"/>
        <w:ind w:left="360"/>
        <w:textAlignment w:val="baseline"/>
        <w:rPr>
          <w:rFonts w:ascii="Arial" w:hAnsi="Arial" w:cs="Arial"/>
          <w:color w:val="191919"/>
        </w:rPr>
      </w:pPr>
      <w:r w:rsidRPr="00A0570A">
        <w:rPr>
          <w:rFonts w:ascii="Arial" w:hAnsi="Arial" w:cs="Arial"/>
          <w:color w:val="191919"/>
        </w:rPr>
        <w:t xml:space="preserve">Mindfulness </w:t>
      </w:r>
      <w:r w:rsidR="00E45DD6" w:rsidRPr="00A0570A">
        <w:rPr>
          <w:rFonts w:ascii="Arial" w:hAnsi="Arial" w:cs="Arial"/>
          <w:color w:val="191919"/>
        </w:rPr>
        <w:t>seems to be</w:t>
      </w:r>
      <w:r w:rsidRPr="00A0570A">
        <w:rPr>
          <w:rFonts w:ascii="Arial" w:hAnsi="Arial" w:cs="Arial"/>
          <w:color w:val="191919"/>
        </w:rPr>
        <w:t xml:space="preserve"> the most effective solution</w:t>
      </w:r>
      <w:r w:rsidR="00A0570A">
        <w:rPr>
          <w:rFonts w:ascii="Arial" w:hAnsi="Arial" w:cs="Arial"/>
          <w:color w:val="191919"/>
        </w:rPr>
        <w:t xml:space="preserve"> to any neuroscience challenge,</w:t>
      </w:r>
      <w:r w:rsidR="00E45DD6" w:rsidRPr="00A0570A">
        <w:rPr>
          <w:rFonts w:ascii="Arial" w:hAnsi="Arial" w:cs="Arial"/>
          <w:color w:val="191919"/>
        </w:rPr>
        <w:t xml:space="preserve"> from s</w:t>
      </w:r>
      <w:r w:rsidRPr="00A0570A">
        <w:rPr>
          <w:rFonts w:ascii="Arial" w:hAnsi="Arial" w:cs="Arial"/>
          <w:color w:val="191919"/>
        </w:rPr>
        <w:t xml:space="preserve">tress, </w:t>
      </w:r>
      <w:r w:rsidR="00E45DD6" w:rsidRPr="00A0570A">
        <w:rPr>
          <w:rFonts w:ascii="Arial" w:hAnsi="Arial" w:cs="Arial"/>
          <w:color w:val="191919"/>
        </w:rPr>
        <w:t xml:space="preserve">to </w:t>
      </w:r>
      <w:r w:rsidRPr="00A0570A">
        <w:rPr>
          <w:rFonts w:ascii="Arial" w:hAnsi="Arial" w:cs="Arial"/>
          <w:color w:val="191919"/>
        </w:rPr>
        <w:t xml:space="preserve">creativity, </w:t>
      </w:r>
      <w:r w:rsidR="00A0570A">
        <w:rPr>
          <w:rFonts w:ascii="Arial" w:hAnsi="Arial" w:cs="Arial"/>
          <w:color w:val="191919"/>
        </w:rPr>
        <w:t xml:space="preserve">to </w:t>
      </w:r>
      <w:r w:rsidRPr="00A0570A">
        <w:rPr>
          <w:rFonts w:ascii="Arial" w:hAnsi="Arial" w:cs="Arial"/>
          <w:color w:val="191919"/>
        </w:rPr>
        <w:t xml:space="preserve">improving memory, </w:t>
      </w:r>
      <w:r w:rsidR="00E45DD6" w:rsidRPr="00A0570A">
        <w:rPr>
          <w:rFonts w:ascii="Arial" w:hAnsi="Arial" w:cs="Arial"/>
          <w:color w:val="191919"/>
        </w:rPr>
        <w:t xml:space="preserve">and even </w:t>
      </w:r>
      <w:r w:rsidRPr="00A0570A">
        <w:rPr>
          <w:rFonts w:ascii="Arial" w:hAnsi="Arial" w:cs="Arial"/>
          <w:color w:val="191919"/>
        </w:rPr>
        <w:t>being more emotionally intelligent</w:t>
      </w:r>
      <w:r w:rsidR="00E45DD6" w:rsidRPr="00A0570A">
        <w:rPr>
          <w:rFonts w:ascii="Arial" w:hAnsi="Arial" w:cs="Arial"/>
          <w:color w:val="191919"/>
        </w:rPr>
        <w:t xml:space="preserve">. </w:t>
      </w:r>
      <w:r w:rsidRPr="00A0570A">
        <w:rPr>
          <w:rFonts w:ascii="Arial" w:hAnsi="Arial" w:cs="Arial"/>
          <w:color w:val="191919"/>
        </w:rPr>
        <w:t xml:space="preserve">As coaches, </w:t>
      </w:r>
      <w:r w:rsidR="00E45DD6" w:rsidRPr="00A0570A">
        <w:rPr>
          <w:rFonts w:ascii="Arial" w:hAnsi="Arial" w:cs="Arial"/>
          <w:color w:val="191919"/>
        </w:rPr>
        <w:t xml:space="preserve">much of what we do helps </w:t>
      </w:r>
      <w:r w:rsidRPr="00A0570A">
        <w:rPr>
          <w:rFonts w:ascii="Arial" w:hAnsi="Arial" w:cs="Arial"/>
          <w:color w:val="191919"/>
        </w:rPr>
        <w:t xml:space="preserve">our clients become more “mindful.” Even just a good coaching conversation brings people present into the moment and makes them pay attention to what is going on, rather than putting their attention on regrets from the past or worries about the future. </w:t>
      </w:r>
      <w:r w:rsidR="00A0570A">
        <w:rPr>
          <w:rFonts w:ascii="Arial" w:hAnsi="Arial" w:cs="Arial"/>
          <w:color w:val="191919"/>
        </w:rPr>
        <w:t>Additionally, we can encourage clients to meditate, and use guided meditation and other focusing tools within the coaching session.</w:t>
      </w:r>
    </w:p>
    <w:sectPr w:rsidR="004C46C4" w:rsidRPr="00A0570A" w:rsidSect="0004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166"/>
    <w:multiLevelType w:val="hybridMultilevel"/>
    <w:tmpl w:val="01D22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90"/>
    <w:rsid w:val="000428E8"/>
    <w:rsid w:val="00167DA3"/>
    <w:rsid w:val="004C46C4"/>
    <w:rsid w:val="006E5192"/>
    <w:rsid w:val="00742481"/>
    <w:rsid w:val="007471D6"/>
    <w:rsid w:val="009405C7"/>
    <w:rsid w:val="009E3A90"/>
    <w:rsid w:val="009E7014"/>
    <w:rsid w:val="00A0570A"/>
    <w:rsid w:val="00B36A8E"/>
    <w:rsid w:val="00B45E02"/>
    <w:rsid w:val="00BA45DA"/>
    <w:rsid w:val="00BD37B0"/>
    <w:rsid w:val="00D537A9"/>
    <w:rsid w:val="00E24164"/>
    <w:rsid w:val="00E45DD6"/>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A8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90"/>
    <w:rPr>
      <w:rFonts w:ascii="Lucida Grande" w:hAnsi="Lucida Grande" w:cs="Lucida Grande"/>
      <w:sz w:val="18"/>
      <w:szCs w:val="18"/>
    </w:rPr>
  </w:style>
  <w:style w:type="paragraph" w:styleId="ListParagraph">
    <w:name w:val="List Paragraph"/>
    <w:basedOn w:val="Normal"/>
    <w:uiPriority w:val="34"/>
    <w:qFormat/>
    <w:rsid w:val="009E3A90"/>
    <w:pPr>
      <w:ind w:left="720"/>
      <w:contextualSpacing/>
    </w:pPr>
  </w:style>
  <w:style w:type="character" w:styleId="Strong">
    <w:name w:val="Strong"/>
    <w:basedOn w:val="DefaultParagraphFont"/>
    <w:uiPriority w:val="22"/>
    <w:qFormat/>
    <w:rsid w:val="004C46C4"/>
    <w:rPr>
      <w:b/>
      <w:bCs/>
    </w:rPr>
  </w:style>
  <w:style w:type="paragraph" w:styleId="NormalWeb">
    <w:name w:val="Normal (Web)"/>
    <w:basedOn w:val="Normal"/>
    <w:uiPriority w:val="99"/>
    <w:semiHidden/>
    <w:unhideWhenUsed/>
    <w:rsid w:val="004C46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C46C4"/>
    <w:rPr>
      <w:i/>
      <w:iCs/>
    </w:rPr>
  </w:style>
  <w:style w:type="character" w:customStyle="1" w:styleId="apple-converted-space">
    <w:name w:val="apple-converted-space"/>
    <w:basedOn w:val="DefaultParagraphFont"/>
    <w:rsid w:val="004C4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90"/>
    <w:rPr>
      <w:rFonts w:ascii="Lucida Grande" w:hAnsi="Lucida Grande" w:cs="Lucida Grande"/>
      <w:sz w:val="18"/>
      <w:szCs w:val="18"/>
    </w:rPr>
  </w:style>
  <w:style w:type="paragraph" w:styleId="ListParagraph">
    <w:name w:val="List Paragraph"/>
    <w:basedOn w:val="Normal"/>
    <w:uiPriority w:val="34"/>
    <w:qFormat/>
    <w:rsid w:val="009E3A90"/>
    <w:pPr>
      <w:ind w:left="720"/>
      <w:contextualSpacing/>
    </w:pPr>
  </w:style>
  <w:style w:type="character" w:styleId="Strong">
    <w:name w:val="Strong"/>
    <w:basedOn w:val="DefaultParagraphFont"/>
    <w:uiPriority w:val="22"/>
    <w:qFormat/>
    <w:rsid w:val="004C46C4"/>
    <w:rPr>
      <w:b/>
      <w:bCs/>
    </w:rPr>
  </w:style>
  <w:style w:type="paragraph" w:styleId="NormalWeb">
    <w:name w:val="Normal (Web)"/>
    <w:basedOn w:val="Normal"/>
    <w:uiPriority w:val="99"/>
    <w:semiHidden/>
    <w:unhideWhenUsed/>
    <w:rsid w:val="004C46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C46C4"/>
    <w:rPr>
      <w:i/>
      <w:iCs/>
    </w:rPr>
  </w:style>
  <w:style w:type="character" w:customStyle="1" w:styleId="apple-converted-space">
    <w:name w:val="apple-converted-space"/>
    <w:basedOn w:val="DefaultParagraphFont"/>
    <w:rsid w:val="004C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Betz</dc:creator>
  <cp:keywords/>
  <dc:description/>
  <cp:lastModifiedBy>Ursula Pottinga</cp:lastModifiedBy>
  <cp:revision>2</cp:revision>
  <cp:lastPrinted>2014-03-30T16:27:00Z</cp:lastPrinted>
  <dcterms:created xsi:type="dcterms:W3CDTF">2014-03-30T16:27:00Z</dcterms:created>
  <dcterms:modified xsi:type="dcterms:W3CDTF">2014-03-30T16:27:00Z</dcterms:modified>
</cp:coreProperties>
</file>